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03" w:rsidRPr="00954EFC" w:rsidRDefault="00897703" w:rsidP="00656F1F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</w:rPr>
        <w:t>资环学院</w:t>
      </w:r>
      <w:r w:rsidRPr="00954EFC">
        <w:rPr>
          <w:rFonts w:ascii="Times New Roman" w:eastAsia="仿宋" w:hAnsi="Times New Roman" w:cs="Times New Roman"/>
          <w:b/>
          <w:bCs/>
          <w:sz w:val="24"/>
        </w:rPr>
        <w:t>实验室信息及负责人情况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53"/>
        <w:gridCol w:w="757"/>
        <w:gridCol w:w="1213"/>
        <w:gridCol w:w="1375"/>
        <w:gridCol w:w="1601"/>
        <w:gridCol w:w="929"/>
      </w:tblGrid>
      <w:tr w:rsidR="00897703" w:rsidTr="00995D46">
        <w:trPr>
          <w:tblHeader/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序号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实验室名称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楼号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房间号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负责人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负责人电话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实验室类型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CMA</w:t>
            </w:r>
            <w:r>
              <w:rPr>
                <w:rFonts w:ascii="Times New Roman" w:eastAsia="仿宋" w:hAnsi="Times New Roman" w:cs="Times New Roman"/>
              </w:rPr>
              <w:t>认证实验室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A303-304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张晓娇、彭圣娟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张</w:t>
            </w:r>
            <w:r>
              <w:rPr>
                <w:rFonts w:ascii="Times New Roman" w:eastAsia="仿宋" w:hAnsi="Times New Roman" w:cs="Times New Roman" w:hint="eastAsia"/>
              </w:rPr>
              <w:t>13127676750</w:t>
            </w:r>
          </w:p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彭</w:t>
            </w:r>
            <w:r>
              <w:rPr>
                <w:rFonts w:ascii="Times New Roman" w:eastAsia="仿宋" w:hAnsi="Times New Roman" w:cs="Times New Roman" w:hint="eastAsia"/>
              </w:rPr>
              <w:t>18201872721</w:t>
            </w:r>
          </w:p>
        </w:tc>
        <w:tc>
          <w:tcPr>
            <w:tcW w:w="929" w:type="dxa"/>
            <w:vAlign w:val="center"/>
          </w:tcPr>
          <w:p w:rsidR="00897703" w:rsidRDefault="005F7671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分析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1853" w:type="dxa"/>
            <w:vAlign w:val="center"/>
          </w:tcPr>
          <w:p w:rsidR="00897703" w:rsidRDefault="004142BB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环境微生物</w:t>
            </w:r>
            <w:r w:rsidR="00897703">
              <w:rPr>
                <w:rFonts w:ascii="Times New Roman" w:eastAsia="仿宋" w:hAnsi="Times New Roman" w:cs="Times New Roman"/>
              </w:rPr>
              <w:t>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A107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顾卫华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15316578027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中试实验室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A101-106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黄庆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15316578072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综合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1853" w:type="dxa"/>
            <w:vAlign w:val="center"/>
          </w:tcPr>
          <w:p w:rsidR="00897703" w:rsidRDefault="00F37796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热处理</w:t>
            </w:r>
            <w:r w:rsidR="00897703">
              <w:rPr>
                <w:rFonts w:ascii="Times New Roman" w:eastAsia="仿宋" w:hAnsi="Times New Roman" w:cs="Times New Roman"/>
              </w:rPr>
              <w:t>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A301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马恩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18801967401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湿法冶金实验室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A302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苑文仪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150</w:t>
            </w:r>
            <w:r>
              <w:rPr>
                <w:rFonts w:ascii="Times New Roman" w:eastAsia="仿宋" w:hAnsi="Times New Roman" w:cs="Times New Roman"/>
              </w:rPr>
              <w:t>21897860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稀贵金属资源化实验室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A108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王瑞雪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13761823837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非金属资源化实验室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A110</w:t>
            </w:r>
            <w:r>
              <w:rPr>
                <w:rFonts w:ascii="Times New Roman" w:eastAsia="仿宋" w:hAnsi="Times New Roman" w:cs="Times New Roman"/>
              </w:rPr>
              <w:t>（外）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王临才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15821074895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表面物性分析实验室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</w:t>
            </w:r>
            <w:r>
              <w:rPr>
                <w:rFonts w:ascii="Times New Roman" w:eastAsia="仿宋" w:hAnsi="Times New Roman" w:cs="Times New Roman"/>
              </w:rPr>
              <w:t>栋楼</w:t>
            </w:r>
            <w:r>
              <w:rPr>
                <w:rFonts w:ascii="Times New Roman" w:eastAsia="仿宋" w:hAnsi="Times New Roman" w:cs="Times New Roman"/>
              </w:rPr>
              <w:t>M104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顾卫华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15316578027</w:t>
            </w:r>
          </w:p>
        </w:tc>
        <w:tc>
          <w:tcPr>
            <w:tcW w:w="929" w:type="dxa"/>
            <w:vAlign w:val="center"/>
          </w:tcPr>
          <w:p w:rsidR="00897703" w:rsidRDefault="005F7671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分析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1853" w:type="dxa"/>
            <w:vAlign w:val="center"/>
          </w:tcPr>
          <w:p w:rsidR="00897703" w:rsidRDefault="005F7671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退役</w:t>
            </w:r>
            <w:r w:rsidR="00897703">
              <w:rPr>
                <w:rFonts w:ascii="Times New Roman" w:eastAsia="仿宋" w:hAnsi="Times New Roman" w:cs="Times New Roman"/>
              </w:rPr>
              <w:t>动力电池</w:t>
            </w:r>
            <w:r>
              <w:rPr>
                <w:rFonts w:ascii="Times New Roman" w:eastAsia="仿宋" w:hAnsi="Times New Roman" w:cs="Times New Roman" w:hint="eastAsia"/>
              </w:rPr>
              <w:t>资源化</w:t>
            </w:r>
            <w:r w:rsidR="00897703">
              <w:rPr>
                <w:rFonts w:ascii="Times New Roman" w:eastAsia="仿宋" w:hAnsi="Times New Roman" w:cs="Times New Roman"/>
              </w:rPr>
              <w:t>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A110</w:t>
            </w:r>
            <w:r>
              <w:rPr>
                <w:rFonts w:ascii="Times New Roman" w:eastAsia="仿宋" w:hAnsi="Times New Roman" w:cs="Times New Roman"/>
              </w:rPr>
              <w:t>（内）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张西华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15026508640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环境工程原理实验室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117-119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许中平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13795220716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11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水污染控制工程实验室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121-123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沈娇雯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13671867902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12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大气环境监测实验室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127B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许中平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13795220716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13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环境工程综合实验室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217-219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沈娇雯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13671867902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lastRenderedPageBreak/>
              <w:t>14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中芬能源与环境实验室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127C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陈胜文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13162716213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15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废气污染控制实验室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114</w:t>
            </w:r>
          </w:p>
        </w:tc>
        <w:tc>
          <w:tcPr>
            <w:tcW w:w="1375" w:type="dxa"/>
            <w:vAlign w:val="center"/>
          </w:tcPr>
          <w:p w:rsidR="00897703" w:rsidRDefault="007F469A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陈胜文</w:t>
            </w:r>
          </w:p>
        </w:tc>
        <w:tc>
          <w:tcPr>
            <w:tcW w:w="1601" w:type="dxa"/>
            <w:vAlign w:val="center"/>
          </w:tcPr>
          <w:p w:rsidR="00897703" w:rsidRDefault="007F469A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13162716213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16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环境修复实验室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116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樊丽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18501651086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17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固废资源化实验室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127A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樊丽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18501651086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18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VOCs</w:t>
            </w:r>
            <w:r>
              <w:rPr>
                <w:rFonts w:ascii="Times New Roman" w:eastAsia="仿宋" w:hAnsi="Times New Roman" w:cs="Times New Roman"/>
              </w:rPr>
              <w:t>污染控制实验室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223-225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郭耀广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15216760308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19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污染控制实验室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309-311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管传金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13918279573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电废资源化利用实验室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221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高桂兰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13816081645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科研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21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化学实验室</w:t>
            </w:r>
            <w:r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316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张燕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15902144815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22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化学实验室</w:t>
            </w:r>
            <w:r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15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204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张燕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15902144815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23</w:t>
            </w:r>
          </w:p>
        </w:tc>
        <w:tc>
          <w:tcPr>
            <w:tcW w:w="1853" w:type="dxa"/>
            <w:vAlign w:val="center"/>
          </w:tcPr>
          <w:p w:rsidR="00897703" w:rsidRDefault="00612272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应用化学综合创新实验室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  <w:r>
              <w:rPr>
                <w:rFonts w:ascii="Times New Roman" w:eastAsia="仿宋" w:hAnsi="Times New Roman" w:cs="Times New Roman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南侧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张燕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15902144815</w:t>
            </w:r>
          </w:p>
        </w:tc>
        <w:tc>
          <w:tcPr>
            <w:tcW w:w="929" w:type="dxa"/>
            <w:vAlign w:val="center"/>
          </w:tcPr>
          <w:p w:rsidR="00897703" w:rsidRDefault="00897703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</w:rPr>
              <w:t>教学</w:t>
            </w:r>
          </w:p>
        </w:tc>
      </w:tr>
      <w:tr w:rsidR="00897703" w:rsidTr="00995D46">
        <w:trPr>
          <w:jc w:val="center"/>
        </w:trPr>
        <w:tc>
          <w:tcPr>
            <w:tcW w:w="568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24</w:t>
            </w:r>
          </w:p>
        </w:tc>
        <w:tc>
          <w:tcPr>
            <w:tcW w:w="185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仪器分析实验室</w:t>
            </w:r>
          </w:p>
        </w:tc>
        <w:tc>
          <w:tcPr>
            <w:tcW w:w="757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16</w:t>
            </w:r>
            <w:r>
              <w:rPr>
                <w:rFonts w:ascii="Times New Roman" w:eastAsia="仿宋" w:hAnsi="Times New Roman" w:cs="Times New Roman" w:hint="eastAsia"/>
              </w:rPr>
              <w:t>号楼</w:t>
            </w:r>
          </w:p>
        </w:tc>
        <w:tc>
          <w:tcPr>
            <w:tcW w:w="1213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106,110</w:t>
            </w:r>
          </w:p>
        </w:tc>
        <w:tc>
          <w:tcPr>
            <w:tcW w:w="1375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张燕</w:t>
            </w:r>
          </w:p>
        </w:tc>
        <w:tc>
          <w:tcPr>
            <w:tcW w:w="1601" w:type="dxa"/>
            <w:vAlign w:val="center"/>
          </w:tcPr>
          <w:p w:rsidR="00897703" w:rsidRDefault="00897703" w:rsidP="00995D46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15902144815</w:t>
            </w:r>
          </w:p>
        </w:tc>
        <w:tc>
          <w:tcPr>
            <w:tcW w:w="929" w:type="dxa"/>
            <w:vAlign w:val="center"/>
          </w:tcPr>
          <w:p w:rsidR="00897703" w:rsidRDefault="005F7671" w:rsidP="00995D46">
            <w:pPr>
              <w:spacing w:line="360" w:lineRule="auto"/>
              <w:ind w:firstLineChars="100" w:firstLine="2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分析</w:t>
            </w:r>
          </w:p>
        </w:tc>
      </w:tr>
    </w:tbl>
    <w:p w:rsidR="00897703" w:rsidRDefault="00897703" w:rsidP="00897703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:rsidR="003211DB" w:rsidRDefault="003211DB"/>
    <w:sectPr w:rsidR="0032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12" w:rsidRDefault="00707612" w:rsidP="00897703">
      <w:r>
        <w:separator/>
      </w:r>
    </w:p>
  </w:endnote>
  <w:endnote w:type="continuationSeparator" w:id="0">
    <w:p w:rsidR="00707612" w:rsidRDefault="00707612" w:rsidP="0089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12" w:rsidRDefault="00707612" w:rsidP="00897703">
      <w:r>
        <w:separator/>
      </w:r>
    </w:p>
  </w:footnote>
  <w:footnote w:type="continuationSeparator" w:id="0">
    <w:p w:rsidR="00707612" w:rsidRDefault="00707612" w:rsidP="0089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DC"/>
    <w:rsid w:val="00126C4B"/>
    <w:rsid w:val="0014082A"/>
    <w:rsid w:val="003211DB"/>
    <w:rsid w:val="004142BB"/>
    <w:rsid w:val="005F7671"/>
    <w:rsid w:val="00612272"/>
    <w:rsid w:val="00656F1F"/>
    <w:rsid w:val="00707612"/>
    <w:rsid w:val="007F469A"/>
    <w:rsid w:val="00897703"/>
    <w:rsid w:val="00A94574"/>
    <w:rsid w:val="00B214DC"/>
    <w:rsid w:val="00B3209A"/>
    <w:rsid w:val="00C96D38"/>
    <w:rsid w:val="00E872C4"/>
    <w:rsid w:val="00F3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386CFB-F4B3-41B2-A718-BBE40293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7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703"/>
    <w:rPr>
      <w:sz w:val="18"/>
      <w:szCs w:val="18"/>
    </w:rPr>
  </w:style>
  <w:style w:type="table" w:styleId="a7">
    <w:name w:val="Table Grid"/>
    <w:basedOn w:val="a1"/>
    <w:uiPriority w:val="39"/>
    <w:qFormat/>
    <w:rsid w:val="008977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2021-09-16T06:52:00Z</dcterms:created>
  <dcterms:modified xsi:type="dcterms:W3CDTF">2021-09-25T04:14:00Z</dcterms:modified>
</cp:coreProperties>
</file>